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B50D6" w14:textId="1D5D8881" w:rsidR="001B23A5" w:rsidRPr="001B23A5" w:rsidRDefault="001B23A5" w:rsidP="001B23A5">
      <w:pPr>
        <w:pStyle w:val="Web"/>
        <w:shd w:val="clear" w:color="auto" w:fill="FFFFFF"/>
        <w:snapToGrid w:val="0"/>
        <w:spacing w:before="120" w:beforeAutospacing="0" w:after="120" w:afterAutospacing="0"/>
        <w:ind w:right="991"/>
        <w:jc w:val="center"/>
        <w:rPr>
          <w:rFonts w:ascii="Segoe UI" w:eastAsia="メイリオ" w:hAnsi="Segoe UI" w:cs="Segoe UI"/>
          <w:i/>
          <w:iCs/>
          <w:sz w:val="21"/>
          <w:szCs w:val="21"/>
        </w:rPr>
      </w:pPr>
      <w:r>
        <w:rPr>
          <w:rFonts w:ascii="Segoe UI" w:eastAsia="メイリオ" w:hAnsi="Segoe UI" w:cs="Segoe UI" w:hint="eastAsia"/>
          <w:sz w:val="21"/>
          <w:szCs w:val="21"/>
        </w:rPr>
        <w:t>To</w:t>
      </w:r>
      <w:r>
        <w:rPr>
          <w:rFonts w:ascii="Segoe UI" w:eastAsia="メイリオ" w:hAnsi="Segoe UI" w:cs="Segoe UI"/>
          <w:sz w:val="21"/>
          <w:szCs w:val="21"/>
        </w:rPr>
        <w:t>m</w:t>
      </w:r>
      <w:r>
        <w:rPr>
          <w:rFonts w:ascii="Segoe UI" w:eastAsia="メイリオ" w:hAnsi="Segoe UI" w:cs="Segoe UI" w:hint="eastAsia"/>
          <w:sz w:val="21"/>
          <w:szCs w:val="21"/>
        </w:rPr>
        <w:t xml:space="preserve">oki Kitamura, </w:t>
      </w:r>
      <w:r w:rsidRPr="001B23A5">
        <w:rPr>
          <w:rFonts w:ascii="Segoe UI" w:eastAsia="メイリオ" w:hAnsi="Segoe UI" w:cs="Segoe UI" w:hint="eastAsia"/>
          <w:i/>
          <w:iCs/>
          <w:sz w:val="21"/>
          <w:szCs w:val="21"/>
        </w:rPr>
        <w:t>Piano</w:t>
      </w:r>
    </w:p>
    <w:p w14:paraId="0FDC8A9B" w14:textId="77777777" w:rsidR="001B23A5" w:rsidRDefault="001B23A5" w:rsidP="007A11EF">
      <w:pPr>
        <w:pStyle w:val="Web"/>
        <w:shd w:val="clear" w:color="auto" w:fill="FFFFFF"/>
        <w:snapToGrid w:val="0"/>
        <w:spacing w:before="120" w:beforeAutospacing="0" w:after="120" w:afterAutospacing="0"/>
        <w:ind w:right="991"/>
        <w:jc w:val="both"/>
        <w:rPr>
          <w:rFonts w:ascii="Segoe UI" w:eastAsia="メイリオ" w:hAnsi="Segoe UI" w:cs="Segoe UI"/>
          <w:sz w:val="21"/>
          <w:szCs w:val="21"/>
        </w:rPr>
      </w:pPr>
    </w:p>
    <w:p w14:paraId="111205CF" w14:textId="5668DC69" w:rsidR="007A11EF" w:rsidRPr="00790FC6" w:rsidRDefault="007A11EF" w:rsidP="007A11EF">
      <w:pPr>
        <w:pStyle w:val="Web"/>
        <w:shd w:val="clear" w:color="auto" w:fill="FFFFFF"/>
        <w:snapToGrid w:val="0"/>
        <w:spacing w:before="120" w:beforeAutospacing="0" w:after="120" w:afterAutospacing="0"/>
        <w:ind w:right="991"/>
        <w:jc w:val="both"/>
        <w:rPr>
          <w:rFonts w:ascii="Segoe UI" w:eastAsia="メイリオ" w:hAnsi="Segoe UI" w:cs="Segoe UI"/>
          <w:sz w:val="21"/>
          <w:szCs w:val="21"/>
        </w:rPr>
      </w:pPr>
      <w:r w:rsidRPr="00790FC6">
        <w:rPr>
          <w:rFonts w:ascii="Segoe UI" w:eastAsia="メイリオ" w:hAnsi="Segoe UI" w:cs="Segoe UI"/>
          <w:sz w:val="21"/>
          <w:szCs w:val="21"/>
        </w:rPr>
        <w:t>Born in Aichi (Japan</w:t>
      </w:r>
      <w:r>
        <w:rPr>
          <w:rFonts w:ascii="Segoe UI" w:eastAsia="メイリオ" w:hAnsi="Segoe UI" w:cs="Segoe UI"/>
          <w:sz w:val="21"/>
          <w:szCs w:val="21"/>
        </w:rPr>
        <w:t>) and based in Berlin</w:t>
      </w:r>
      <w:r w:rsidRPr="00790FC6">
        <w:rPr>
          <w:rFonts w:ascii="Segoe UI" w:eastAsia="メイリオ" w:hAnsi="Segoe UI" w:cs="Segoe UI"/>
          <w:sz w:val="21"/>
          <w:szCs w:val="21"/>
        </w:rPr>
        <w:t>, Tomoki Kitamura</w:t>
      </w:r>
      <w:r>
        <w:rPr>
          <w:rFonts w:ascii="Segoe UI" w:eastAsia="メイリオ" w:hAnsi="Segoe UI" w:cs="Segoe UI"/>
          <w:sz w:val="21"/>
          <w:szCs w:val="21"/>
        </w:rPr>
        <w:t xml:space="preserve">’s </w:t>
      </w:r>
      <w:r w:rsidRPr="00790FC6">
        <w:rPr>
          <w:rFonts w:ascii="Segoe UI" w:eastAsia="メイリオ" w:hAnsi="Segoe UI" w:cs="Segoe UI"/>
          <w:sz w:val="21"/>
          <w:szCs w:val="21"/>
        </w:rPr>
        <w:t xml:space="preserve">solo career was </w:t>
      </w:r>
      <w:r>
        <w:rPr>
          <w:rFonts w:ascii="Segoe UI" w:eastAsia="メイリオ" w:hAnsi="Segoe UI" w:cs="Segoe UI" w:hint="eastAsia"/>
          <w:sz w:val="21"/>
          <w:szCs w:val="21"/>
        </w:rPr>
        <w:t xml:space="preserve">launched </w:t>
      </w:r>
      <w:r w:rsidRPr="00790FC6">
        <w:rPr>
          <w:rFonts w:ascii="Segoe UI" w:eastAsia="メイリオ" w:hAnsi="Segoe UI" w:cs="Segoe UI"/>
          <w:sz w:val="21"/>
          <w:szCs w:val="21"/>
        </w:rPr>
        <w:t>when he won 1st prize and the Grand Jury Prize at the prestigious Tokyo Music Competition, soon to be followed by prizes at international piano competitions including Hamamatsu, Sydney, Leeds, and Beethoven Competition (Bonn).</w:t>
      </w:r>
      <w:r>
        <w:rPr>
          <w:rFonts w:ascii="Segoe UI" w:eastAsia="メイリオ" w:hAnsi="Segoe UI" w:cs="Segoe UI"/>
          <w:sz w:val="21"/>
          <w:szCs w:val="21"/>
        </w:rPr>
        <w:t xml:space="preserve"> In early 2025, he was named “Best Emerging Classical Artist of 2024” in Japan in the Japanese cultural ministry’s 75</w:t>
      </w:r>
      <w:r w:rsidRPr="00F82CE8">
        <w:rPr>
          <w:rFonts w:ascii="Segoe UI" w:eastAsia="メイリオ" w:hAnsi="Segoe UI" w:cs="Segoe UI"/>
          <w:sz w:val="21"/>
          <w:szCs w:val="21"/>
          <w:vertAlign w:val="superscript"/>
        </w:rPr>
        <w:t>th</w:t>
      </w:r>
      <w:r>
        <w:rPr>
          <w:rFonts w:ascii="Segoe UI" w:eastAsia="メイリオ" w:hAnsi="Segoe UI" w:cs="Segoe UI"/>
          <w:sz w:val="21"/>
          <w:szCs w:val="21"/>
        </w:rPr>
        <w:t xml:space="preserve"> “Art Selection Award”.</w:t>
      </w:r>
    </w:p>
    <w:p w14:paraId="7B75A0AD" w14:textId="77777777" w:rsidR="007A11EF" w:rsidRDefault="007A11EF" w:rsidP="007A11EF">
      <w:pPr>
        <w:pStyle w:val="Web"/>
        <w:shd w:val="clear" w:color="auto" w:fill="FFFFFF"/>
        <w:snapToGrid w:val="0"/>
        <w:spacing w:before="120" w:beforeAutospacing="0" w:after="120" w:afterAutospacing="0"/>
        <w:ind w:right="991"/>
        <w:jc w:val="both"/>
        <w:rPr>
          <w:rFonts w:ascii="Segoe UI" w:eastAsia="メイリオ" w:hAnsi="Segoe UI" w:cs="Segoe UI"/>
          <w:sz w:val="21"/>
          <w:szCs w:val="21"/>
        </w:rPr>
      </w:pPr>
      <w:r w:rsidRPr="00790FC6">
        <w:rPr>
          <w:rFonts w:ascii="Segoe UI" w:eastAsia="メイリオ" w:hAnsi="Segoe UI" w:cs="Segoe UI"/>
          <w:sz w:val="21"/>
          <w:szCs w:val="21"/>
        </w:rPr>
        <w:t xml:space="preserve">Appearing regularly in the major concert halls in Europe and Japan, he is </w:t>
      </w:r>
      <w:r>
        <w:rPr>
          <w:rFonts w:ascii="Segoe UI" w:eastAsia="メイリオ" w:hAnsi="Segoe UI" w:cs="Segoe UI"/>
          <w:sz w:val="21"/>
          <w:szCs w:val="21"/>
        </w:rPr>
        <w:t xml:space="preserve">a multifaceted artist </w:t>
      </w:r>
      <w:r w:rsidRPr="00790FC6">
        <w:rPr>
          <w:rFonts w:ascii="Segoe UI" w:eastAsia="メイリオ" w:hAnsi="Segoe UI" w:cs="Segoe UI"/>
          <w:sz w:val="21"/>
          <w:szCs w:val="21"/>
        </w:rPr>
        <w:t xml:space="preserve">much sought after for </w:t>
      </w:r>
      <w:r>
        <w:rPr>
          <w:rFonts w:ascii="Segoe UI" w:eastAsia="メイリオ" w:hAnsi="Segoe UI" w:cs="Segoe UI"/>
          <w:sz w:val="21"/>
          <w:szCs w:val="21"/>
        </w:rPr>
        <w:t xml:space="preserve">the poetic expressivity of his interpretations, and </w:t>
      </w:r>
      <w:r w:rsidRPr="00790FC6">
        <w:rPr>
          <w:rFonts w:ascii="Segoe UI" w:eastAsia="メイリオ" w:hAnsi="Segoe UI" w:cs="Segoe UI"/>
          <w:sz w:val="21"/>
          <w:szCs w:val="21"/>
        </w:rPr>
        <w:t xml:space="preserve">his meticulously conceived recital programs on piano and fortepiano, and a vast collection of concertos. </w:t>
      </w:r>
      <w:r>
        <w:rPr>
          <w:rFonts w:ascii="Segoe UI" w:eastAsia="メイリオ" w:hAnsi="Segoe UI" w:cs="Segoe UI"/>
          <w:sz w:val="21"/>
          <w:szCs w:val="21"/>
        </w:rPr>
        <w:t>He is also a highly respected</w:t>
      </w:r>
      <w:r w:rsidRPr="00790FC6">
        <w:rPr>
          <w:rFonts w:ascii="Segoe UI" w:eastAsia="メイリオ" w:hAnsi="Segoe UI" w:cs="Segoe UI"/>
          <w:sz w:val="21"/>
          <w:szCs w:val="21"/>
        </w:rPr>
        <w:t xml:space="preserve"> chamber musician</w:t>
      </w:r>
      <w:r>
        <w:rPr>
          <w:rFonts w:ascii="Segoe UI" w:eastAsia="メイリオ" w:hAnsi="Segoe UI" w:cs="Segoe UI"/>
          <w:sz w:val="21"/>
          <w:szCs w:val="21"/>
        </w:rPr>
        <w:t>.</w:t>
      </w:r>
    </w:p>
    <w:p w14:paraId="567243F8" w14:textId="0FBD4015" w:rsidR="001B23A5" w:rsidRPr="001B23A5" w:rsidRDefault="001B23A5" w:rsidP="007A11EF">
      <w:pPr>
        <w:pStyle w:val="Web"/>
        <w:shd w:val="clear" w:color="auto" w:fill="FFFFFF"/>
        <w:snapToGrid w:val="0"/>
        <w:spacing w:before="120" w:beforeAutospacing="0" w:after="120" w:afterAutospacing="0"/>
        <w:ind w:right="991"/>
        <w:jc w:val="both"/>
        <w:rPr>
          <w:rFonts w:ascii="Segoe UI" w:eastAsia="メイリオ" w:hAnsi="Segoe UI" w:cs="Segoe UI"/>
          <w:sz w:val="21"/>
          <w:szCs w:val="21"/>
        </w:rPr>
      </w:pPr>
      <w:r w:rsidRPr="001B23A5">
        <w:rPr>
          <w:rFonts w:ascii="Segoe UI" w:eastAsia="メイリオ" w:hAnsi="Segoe UI" w:cs="Segoe UI"/>
          <w:sz w:val="21"/>
          <w:szCs w:val="21"/>
        </w:rPr>
        <w:t xml:space="preserve">His </w:t>
      </w:r>
      <w:r w:rsidR="00AE5FA2">
        <w:rPr>
          <w:rFonts w:ascii="Segoe UI" w:eastAsia="メイリオ" w:hAnsi="Segoe UI" w:cs="Segoe UI"/>
          <w:sz w:val="21"/>
          <w:szCs w:val="21"/>
        </w:rPr>
        <w:t>seven</w:t>
      </w:r>
      <w:r w:rsidRPr="001B23A5">
        <w:rPr>
          <w:rFonts w:ascii="Segoe UI" w:eastAsia="メイリオ" w:hAnsi="Segoe UI" w:cs="Segoe UI" w:hint="eastAsia"/>
          <w:sz w:val="21"/>
          <w:szCs w:val="21"/>
        </w:rPr>
        <w:t xml:space="preserve"> </w:t>
      </w:r>
      <w:r w:rsidRPr="001B23A5">
        <w:rPr>
          <w:rFonts w:ascii="Segoe UI" w:eastAsia="メイリオ" w:hAnsi="Segoe UI" w:cs="Segoe UI"/>
          <w:sz w:val="21"/>
          <w:szCs w:val="21"/>
        </w:rPr>
        <w:t>solo-albums to date, with repertoire spanning classical to contemporary CDs, all received excellent reviews and accolades.</w:t>
      </w:r>
    </w:p>
    <w:p w14:paraId="63465B36" w14:textId="77777777" w:rsidR="007A11EF" w:rsidRDefault="007A11EF" w:rsidP="007A11EF">
      <w:pPr>
        <w:pStyle w:val="Web"/>
        <w:shd w:val="clear" w:color="auto" w:fill="FFFFFF"/>
        <w:snapToGrid w:val="0"/>
        <w:spacing w:before="120" w:beforeAutospacing="0" w:after="120" w:afterAutospacing="0"/>
        <w:ind w:right="992"/>
        <w:jc w:val="both"/>
        <w:rPr>
          <w:rFonts w:ascii="Segoe UI" w:eastAsia="メイリオ" w:hAnsi="Segoe UI" w:cs="Segoe UI"/>
          <w:sz w:val="21"/>
          <w:szCs w:val="21"/>
        </w:rPr>
      </w:pPr>
      <w:r w:rsidRPr="00790FC6">
        <w:rPr>
          <w:rFonts w:ascii="Segoe UI" w:eastAsia="メイリオ" w:hAnsi="Segoe UI" w:cs="Segoe UI"/>
          <w:sz w:val="21"/>
          <w:szCs w:val="21"/>
        </w:rPr>
        <w:t xml:space="preserve">Kitamura studied piano with Prof. Kei Itoh, Prof. Ewa Pobłocka, and Prof. Rainer Becker. After receiving his </w:t>
      </w:r>
      <w:proofErr w:type="spellStart"/>
      <w:r w:rsidRPr="00790FC6">
        <w:rPr>
          <w:rFonts w:ascii="Segoe UI" w:eastAsia="メイリオ" w:hAnsi="Segoe UI" w:cs="Segoe UI"/>
          <w:sz w:val="21"/>
          <w:szCs w:val="21"/>
        </w:rPr>
        <w:t>Diplom</w:t>
      </w:r>
      <w:proofErr w:type="spellEnd"/>
      <w:r w:rsidRPr="00790FC6">
        <w:rPr>
          <w:rFonts w:ascii="Segoe UI" w:eastAsia="メイリオ" w:hAnsi="Segoe UI" w:cs="Segoe UI"/>
          <w:sz w:val="21"/>
          <w:szCs w:val="21"/>
        </w:rPr>
        <w:t xml:space="preserve"> with the Distinction from Universität der Künste Berlin in 2017, he continued his research focusing on historical interpretation practice with Prof. Jesper Christensen at Hochschule für Musik und </w:t>
      </w:r>
      <w:proofErr w:type="spellStart"/>
      <w:r w:rsidRPr="00790FC6">
        <w:rPr>
          <w:rFonts w:ascii="Segoe UI" w:eastAsia="メイリオ" w:hAnsi="Segoe UI" w:cs="Segoe UI"/>
          <w:sz w:val="21"/>
          <w:szCs w:val="21"/>
        </w:rPr>
        <w:t>Darstellende</w:t>
      </w:r>
      <w:proofErr w:type="spellEnd"/>
      <w:r w:rsidRPr="00790FC6">
        <w:rPr>
          <w:rFonts w:ascii="Segoe UI" w:eastAsia="メイリオ" w:hAnsi="Segoe UI" w:cs="Segoe UI"/>
          <w:sz w:val="21"/>
          <w:szCs w:val="21"/>
        </w:rPr>
        <w:t xml:space="preserve"> Kunst Frankfurt am Main.</w:t>
      </w:r>
    </w:p>
    <w:p w14:paraId="35053943" w14:textId="77777777" w:rsidR="00B82563" w:rsidRPr="007A11EF" w:rsidRDefault="00B82563"/>
    <w:sectPr w:rsidR="00B82563" w:rsidRPr="007A11EF">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メイリオ">
    <w:altName w:val="Meiryo"/>
    <w:panose1 w:val="020B0604030504040204"/>
    <w:charset w:val="80"/>
    <w:family w:val="swiss"/>
    <w:pitch w:val="variable"/>
    <w:sig w:usb0="E00002FF" w:usb1="6AC7FFFF"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spelling="clean" w:grammar="clean"/>
  <w:defaultTabStop w:val="84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1EF"/>
    <w:rsid w:val="000979FA"/>
    <w:rsid w:val="00177A6D"/>
    <w:rsid w:val="001B23A5"/>
    <w:rsid w:val="002E615C"/>
    <w:rsid w:val="007A11EF"/>
    <w:rsid w:val="007D2166"/>
    <w:rsid w:val="008602E8"/>
    <w:rsid w:val="0096181B"/>
    <w:rsid w:val="00971EC8"/>
    <w:rsid w:val="00AE5FA2"/>
    <w:rsid w:val="00B21F95"/>
    <w:rsid w:val="00B82563"/>
    <w:rsid w:val="00BF4282"/>
    <w:rsid w:val="00CB4258"/>
    <w:rsid w:val="00DF18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B7A6BE6"/>
  <w15:chartTrackingRefBased/>
  <w15:docId w15:val="{602F9671-61FC-41B9-B149-CEB546C6E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A11E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A11E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A11EF"/>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A11E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A11E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A11E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A11E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A11E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A11E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A11E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A11E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A11E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A11E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A11E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A11E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A11E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A11E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A11E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A11E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A11E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A11E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A11E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A11EF"/>
    <w:pPr>
      <w:spacing w:before="160" w:after="160"/>
      <w:jc w:val="center"/>
    </w:pPr>
    <w:rPr>
      <w:i/>
      <w:iCs/>
      <w:color w:val="404040" w:themeColor="text1" w:themeTint="BF"/>
    </w:rPr>
  </w:style>
  <w:style w:type="character" w:customStyle="1" w:styleId="a8">
    <w:name w:val="引用文 (文字)"/>
    <w:basedOn w:val="a0"/>
    <w:link w:val="a7"/>
    <w:uiPriority w:val="29"/>
    <w:rsid w:val="007A11EF"/>
    <w:rPr>
      <w:i/>
      <w:iCs/>
      <w:color w:val="404040" w:themeColor="text1" w:themeTint="BF"/>
    </w:rPr>
  </w:style>
  <w:style w:type="paragraph" w:styleId="a9">
    <w:name w:val="List Paragraph"/>
    <w:basedOn w:val="a"/>
    <w:uiPriority w:val="34"/>
    <w:qFormat/>
    <w:rsid w:val="007A11EF"/>
    <w:pPr>
      <w:ind w:left="720"/>
      <w:contextualSpacing/>
    </w:pPr>
  </w:style>
  <w:style w:type="character" w:styleId="21">
    <w:name w:val="Intense Emphasis"/>
    <w:basedOn w:val="a0"/>
    <w:uiPriority w:val="21"/>
    <w:qFormat/>
    <w:rsid w:val="007A11EF"/>
    <w:rPr>
      <w:i/>
      <w:iCs/>
      <w:color w:val="0F4761" w:themeColor="accent1" w:themeShade="BF"/>
    </w:rPr>
  </w:style>
  <w:style w:type="paragraph" w:styleId="22">
    <w:name w:val="Intense Quote"/>
    <w:basedOn w:val="a"/>
    <w:next w:val="a"/>
    <w:link w:val="23"/>
    <w:uiPriority w:val="30"/>
    <w:qFormat/>
    <w:rsid w:val="007A11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A11EF"/>
    <w:rPr>
      <w:i/>
      <w:iCs/>
      <w:color w:val="0F4761" w:themeColor="accent1" w:themeShade="BF"/>
    </w:rPr>
  </w:style>
  <w:style w:type="character" w:styleId="24">
    <w:name w:val="Intense Reference"/>
    <w:basedOn w:val="a0"/>
    <w:uiPriority w:val="32"/>
    <w:qFormat/>
    <w:rsid w:val="007A11EF"/>
    <w:rPr>
      <w:b/>
      <w:bCs/>
      <w:smallCaps/>
      <w:color w:val="0F4761" w:themeColor="accent1" w:themeShade="BF"/>
      <w:spacing w:val="5"/>
    </w:rPr>
  </w:style>
  <w:style w:type="paragraph" w:styleId="Web">
    <w:name w:val="Normal (Web)"/>
    <w:basedOn w:val="a"/>
    <w:uiPriority w:val="99"/>
    <w:unhideWhenUsed/>
    <w:rsid w:val="007A11E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193</Words>
  <Characters>1093</Characters>
  <Application>Microsoft Office Word</Application>
  <DocSecurity>0</DocSecurity>
  <Lines>20</Lines>
  <Paragraphs>5</Paragraphs>
  <ScaleCrop>false</ScaleCrop>
  <Company/>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Tomoki Kitamura</dc:creator>
  <cp:keywords/>
  <dc:description/>
  <cp:lastModifiedBy>佳奈子 加藤</cp:lastModifiedBy>
  <cp:revision>4</cp:revision>
  <dcterms:created xsi:type="dcterms:W3CDTF">2026-02-02T05:38:00Z</dcterms:created>
  <dcterms:modified xsi:type="dcterms:W3CDTF">2026-03-25T04:14:00Z</dcterms:modified>
</cp:coreProperties>
</file>